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082" w:rsidRDefault="00755082" w:rsidP="00755082">
      <w:pPr>
        <w:pStyle w:val="1"/>
        <w:jc w:val="left"/>
        <w:rPr>
          <w:sz w:val="32"/>
        </w:rPr>
      </w:pPr>
      <w:r w:rsidRPr="00845AA2">
        <w:rPr>
          <w:sz w:val="32"/>
        </w:rPr>
        <w:t>Реализация РИП</w:t>
      </w:r>
      <w:bookmarkStart w:id="0" w:name="bookmark14"/>
    </w:p>
    <w:p w:rsidR="00755082" w:rsidRPr="00755082" w:rsidRDefault="00755082" w:rsidP="00755082">
      <w:pPr>
        <w:pStyle w:val="1"/>
        <w:jc w:val="left"/>
        <w:rPr>
          <w:sz w:val="32"/>
        </w:rPr>
      </w:pPr>
      <w:r w:rsidRPr="00845AA2">
        <w:t>Критерии и показатели результативности деятельности,</w:t>
      </w:r>
      <w:bookmarkStart w:id="1" w:name="bookmark15"/>
      <w:bookmarkEnd w:id="0"/>
      <w:r w:rsidRPr="00845AA2">
        <w:t xml:space="preserve"> содержание деятельности.</w:t>
      </w:r>
      <w:bookmarkEnd w:id="1"/>
      <w:r w:rsidRPr="00845AA2">
        <w:br/>
        <w:t>Средства контроля и обеспечение достоверности результатов</w:t>
      </w:r>
    </w:p>
    <w:tbl>
      <w:tblPr>
        <w:tblStyle w:val="a4"/>
        <w:tblW w:w="10597" w:type="dxa"/>
        <w:tblInd w:w="-1026" w:type="dxa"/>
        <w:tblLook w:val="04A0" w:firstRow="1" w:lastRow="0" w:firstColumn="1" w:lastColumn="0" w:noHBand="0" w:noVBand="1"/>
      </w:tblPr>
      <w:tblGrid>
        <w:gridCol w:w="2735"/>
        <w:gridCol w:w="2556"/>
        <w:gridCol w:w="3109"/>
        <w:gridCol w:w="2197"/>
      </w:tblGrid>
      <w:tr w:rsidR="00755082" w:rsidRPr="00845AA2" w:rsidTr="00087CA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инновационной деятельности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55082" w:rsidRPr="00845AA2" w:rsidTr="00087CAF">
        <w:trPr>
          <w:trHeight w:val="2914"/>
        </w:trPr>
        <w:tc>
          <w:tcPr>
            <w:tcW w:w="2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2" w:rsidRPr="007458AE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8AE"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</w:t>
            </w:r>
          </w:p>
          <w:p w:rsidR="0075508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Диагностический этап (подготовительный</w:t>
            </w:r>
            <w:r w:rsidRPr="00745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755082" w:rsidRPr="007458AE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755082" w:rsidRPr="00845AA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pStyle w:val="22"/>
              <w:shd w:val="clear" w:color="auto" w:fill="auto"/>
              <w:spacing w:before="0" w:after="0" w:line="322" w:lineRule="exact"/>
            </w:pPr>
            <w:r w:rsidRPr="00845AA2">
              <w:t>Анализ материально-технических, педагогических условий реализации инновационной деятельности.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форм, методов, инновационных технологий, интегрированного</w:t>
            </w:r>
            <w:r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проблеме </w:t>
            </w:r>
            <w:r w:rsidRP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F027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образования и социальной адаптации детей с ОВЗ</w:t>
            </w:r>
            <w:r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оптимальных</w:t>
            </w: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инновационных технологий, реализация которых возможна </w:t>
            </w:r>
            <w:r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общеразвивающего вида с приоритетным осуществлением деятельности по художественно-эстетическому направлению развития детей</w:t>
            </w: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Подбор методик </w:t>
            </w:r>
            <w:r w:rsidRPr="006E353D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 индивидуальных особенностей, образовательных потребностей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с ОВЗ, детей инвалидов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Сформированные творческие рабочие группы по направлениям инновационной работы с нормат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ивной, методической документацией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755082" w:rsidRPr="00845AA2" w:rsidTr="00087CAF">
        <w:trPr>
          <w:trHeight w:val="2914"/>
        </w:trPr>
        <w:tc>
          <w:tcPr>
            <w:tcW w:w="2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226C6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пособие «Психодиагностическая программа изучения индивидуальных особенностей, образовательных потребностей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с ОВЗ и детей инвалидов</w:t>
            </w: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детского сада общеразвивающего вида с приоритетным осуществлением деятельности по художественно-эстетическому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ению развития детей</w:t>
            </w: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08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по теме:</w:t>
            </w:r>
            <w:r w:rsidRPr="008226C6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формы, методы, технологии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коррекционной работы, </w:t>
            </w:r>
          </w:p>
          <w:p w:rsidR="00755082" w:rsidRPr="00845AA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2736">
              <w:rPr>
                <w:rFonts w:ascii="Times New Roman" w:hAnsi="Times New Roman" w:cs="Times New Roman"/>
                <w:sz w:val="28"/>
                <w:szCs w:val="28"/>
              </w:rPr>
              <w:t xml:space="preserve">как эффективный инструмент повышения качества образования и социальной адаптации детей с ОВЗ на базе </w:t>
            </w:r>
            <w:r w:rsidRPr="00F02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082" w:rsidRPr="00845AA2" w:rsidTr="00087CA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этап Формирующий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этап (</w:t>
            </w:r>
            <w:proofErr w:type="spellStart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55082" w:rsidRPr="00755082" w:rsidRDefault="00755082" w:rsidP="0075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2022-Август 2024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082" w:rsidRPr="00845AA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082" w:rsidRPr="00845AA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 адаптация инновационных технологий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02736">
              <w:rPr>
                <w:rFonts w:ascii="Times New Roman" w:hAnsi="Times New Roman" w:cs="Times New Roman"/>
                <w:sz w:val="28"/>
                <w:szCs w:val="28"/>
              </w:rPr>
              <w:t>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Default="00755082" w:rsidP="00087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Методические рекомендации по комплексному дифференцированному психолого-педагогическому сопровождению процесса воспитания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 ОВЗ и детей инвалидов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индивидуальными особенностями, образовательными потребностями, запросами семьи, законных представителей</w:t>
            </w:r>
            <w:r>
              <w:t xml:space="preserve"> </w:t>
            </w:r>
            <w:r w:rsidRPr="00C43C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детском саду общеразвивающего вида с приоритетным осуществлением деятельности по художественно-эстетическому направлению развития детей. </w:t>
            </w:r>
          </w:p>
          <w:p w:rsidR="0075508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для педагогов по расширению арсенала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инновационных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интерактивных форм взаимодействия с дошкольниками, семьями воспитанников,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обогащению коммуникативного опыта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43C72">
              <w:rPr>
                <w:rFonts w:ascii="Times New Roman" w:hAnsi="Times New Roman" w:cs="Times New Roman"/>
                <w:sz w:val="28"/>
                <w:szCs w:val="28"/>
              </w:rPr>
              <w:t>Программы педагогической, психологической, логопедической консультативной помощи различным категориям дошкольников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педагогический коллектив</w:t>
            </w:r>
          </w:p>
        </w:tc>
      </w:tr>
      <w:tr w:rsidR="00755082" w:rsidRPr="00845AA2" w:rsidTr="00087CAF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Default="00755082" w:rsidP="00087CAF">
            <w:pPr>
              <w:pStyle w:val="22"/>
              <w:shd w:val="clear" w:color="auto" w:fill="auto"/>
              <w:spacing w:before="0" w:after="0" w:line="322" w:lineRule="exact"/>
            </w:pPr>
            <w:r w:rsidRPr="00845AA2">
              <w:lastRenderedPageBreak/>
              <w:t>3 этап Результативный (обобщающий)</w:t>
            </w:r>
          </w:p>
          <w:p w:rsidR="00755082" w:rsidRDefault="00755082" w:rsidP="00755082">
            <w:pPr>
              <w:pStyle w:val="90"/>
              <w:shd w:val="clear" w:color="auto" w:fill="auto"/>
              <w:spacing w:before="0" w:line="322" w:lineRule="exact"/>
              <w:ind w:right="340"/>
              <w:jc w:val="left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  <w:p w:rsidR="00755082" w:rsidRPr="00F02736" w:rsidRDefault="00755082" w:rsidP="00755082">
            <w:pPr>
              <w:pStyle w:val="90"/>
              <w:shd w:val="clear" w:color="auto" w:fill="auto"/>
              <w:spacing w:before="0" w:line="322" w:lineRule="exact"/>
              <w:ind w:right="340"/>
              <w:jc w:val="left"/>
              <w:rPr>
                <w:b/>
              </w:rPr>
            </w:pPr>
            <w:r>
              <w:rPr>
                <w:b/>
              </w:rPr>
              <w:t>2024-май 2025</w:t>
            </w:r>
          </w:p>
          <w:p w:rsidR="00755082" w:rsidRPr="00845AA2" w:rsidRDefault="00755082" w:rsidP="00087CAF">
            <w:pPr>
              <w:pStyle w:val="22"/>
              <w:shd w:val="clear" w:color="auto" w:fill="auto"/>
              <w:spacing w:before="0" w:after="0" w:line="322" w:lineRule="exact"/>
            </w:pPr>
          </w:p>
          <w:p w:rsidR="00755082" w:rsidRPr="00845AA2" w:rsidRDefault="00755082" w:rsidP="00087CAF">
            <w:pPr>
              <w:pStyle w:val="22"/>
              <w:shd w:val="clear" w:color="auto" w:fill="auto"/>
              <w:spacing w:before="0" w:after="0" w:line="322" w:lineRule="exact"/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414">
              <w:rPr>
                <w:rFonts w:ascii="Times New Roman" w:hAnsi="Times New Roman" w:cs="Times New Roman"/>
                <w:sz w:val="28"/>
                <w:szCs w:val="28"/>
              </w:rPr>
              <w:t>Оценка уровня результативности инновационной деятельности образовательной организации с позиций психолого-педагогической, методической и консультативной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воспитанникам, родителя и педагогам </w:t>
            </w:r>
            <w:r w:rsidRPr="008A2414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</w:t>
            </w:r>
            <w:r w:rsidRPr="008A2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общеразвивающего вида с приоритетным осуществлением деятельности по художественно-эстетическому направлению развития детей.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инновационной деятельности.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Разработанные методические материалы для педагогических коллективов, родителей,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едагогов, специалистов сопровождения образовательного процесса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опыта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детского сада</w:t>
            </w: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инновационного проекта.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082" w:rsidRPr="00845AA2" w:rsidRDefault="00755082" w:rsidP="00087CA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AA2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</w:t>
            </w:r>
          </w:p>
        </w:tc>
      </w:tr>
    </w:tbl>
    <w:p w:rsidR="00755082" w:rsidRPr="00845AA2" w:rsidRDefault="00755082" w:rsidP="00755082">
      <w:pPr>
        <w:rPr>
          <w:rFonts w:ascii="Times New Roman" w:hAnsi="Times New Roman" w:cs="Times New Roman"/>
          <w:sz w:val="28"/>
          <w:szCs w:val="28"/>
        </w:rPr>
      </w:pPr>
    </w:p>
    <w:p w:rsidR="00755082" w:rsidRPr="00845AA2" w:rsidRDefault="00755082" w:rsidP="00755082">
      <w:pPr>
        <w:pStyle w:val="2"/>
      </w:pPr>
      <w:r w:rsidRPr="00845AA2">
        <w:t>3.2</w:t>
      </w:r>
      <w:r w:rsidRPr="00845AA2">
        <w:tab/>
      </w:r>
      <w:bookmarkStart w:id="3" w:name="bookmark16"/>
      <w:bookmarkEnd w:id="3"/>
      <w:r w:rsidRPr="00845AA2">
        <w:t>Сроки и этапы РИП</w:t>
      </w:r>
    </w:p>
    <w:p w:rsidR="00755082" w:rsidRPr="006D7728" w:rsidRDefault="00755082" w:rsidP="0075508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 xml:space="preserve">Сроки реализации программы – </w:t>
      </w:r>
      <w:r>
        <w:rPr>
          <w:rFonts w:ascii="Times New Roman" w:hAnsi="Times New Roman" w:cs="Times New Roman"/>
          <w:sz w:val="28"/>
          <w:szCs w:val="28"/>
        </w:rPr>
        <w:t>март 2022-май 2025</w:t>
      </w:r>
    </w:p>
    <w:p w:rsidR="00755082" w:rsidRDefault="00755082" w:rsidP="007550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Диагностический этап (подготовительный)</w:t>
      </w:r>
      <w:r w:rsidRPr="00755082">
        <w:rPr>
          <w:rFonts w:ascii="Times New Roman" w:hAnsi="Times New Roman" w:cs="Times New Roman"/>
          <w:b/>
          <w:sz w:val="28"/>
          <w:szCs w:val="28"/>
        </w:rPr>
        <w:t>:</w:t>
      </w:r>
    </w:p>
    <w:p w:rsidR="00755082" w:rsidRPr="00755082" w:rsidRDefault="00755082" w:rsidP="007550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– Август 2022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формирование нормативно-правовой, методической, образовательной, психолого-педагогической, социальной базы;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формирование банка данных передового опыта, имеющегося по инклюзивному образованию в мире, России, в области;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анализ материально-технических, педагогических условий реализации проекта;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подготовка педагогов образовательного учреждения, курсы повышения квалификации, проведение обучающих семинаров;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информационно-просветительская работа со всеми участниками образовательного процесса;</w:t>
      </w:r>
    </w:p>
    <w:p w:rsidR="00755082" w:rsidRDefault="00755082" w:rsidP="00755082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 w:rsidRPr="00845AA2">
        <w:t>перспективное планирование</w:t>
      </w:r>
      <w:r>
        <w:t>;</w:t>
      </w:r>
    </w:p>
    <w:p w:rsidR="00755082" w:rsidRDefault="00755082" w:rsidP="00755082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>
        <w:t>разработка методического пособия «Психодиагностическая программа изучения индивидуальных особенностей, образовательных потребностей воспитанников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детей.»</w:t>
      </w:r>
    </w:p>
    <w:p w:rsidR="00755082" w:rsidRPr="00845AA2" w:rsidRDefault="00755082" w:rsidP="00755082">
      <w:pPr>
        <w:pStyle w:val="22"/>
        <w:numPr>
          <w:ilvl w:val="0"/>
          <w:numId w:val="2"/>
        </w:numPr>
        <w:shd w:val="clear" w:color="auto" w:fill="auto"/>
        <w:spacing w:before="0" w:after="0" w:line="322" w:lineRule="exact"/>
        <w:jc w:val="both"/>
      </w:pPr>
      <w:r>
        <w:t>подготовка публикаций по теме: «Инновационные формы, методы, технологии реализации комплексного подхода к решению проблем дошкольного детства средствами совместного творчества взрослых и детей в детском саду общеразвивающего вида с приоритетным осуществлением деятельности по художественно-эстетическому направлению развития детей.»</w:t>
      </w:r>
    </w:p>
    <w:p w:rsidR="00755082" w:rsidRDefault="00755082" w:rsidP="007550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AA2">
        <w:rPr>
          <w:rFonts w:ascii="Times New Roman" w:hAnsi="Times New Roman" w:cs="Times New Roman"/>
          <w:b/>
          <w:sz w:val="28"/>
          <w:szCs w:val="28"/>
        </w:rPr>
        <w:t>Формирующий этап (</w:t>
      </w:r>
      <w:proofErr w:type="spellStart"/>
      <w:r w:rsidRPr="00845AA2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45AA2">
        <w:rPr>
          <w:rFonts w:ascii="Times New Roman" w:hAnsi="Times New Roman" w:cs="Times New Roman"/>
          <w:b/>
          <w:sz w:val="28"/>
          <w:szCs w:val="28"/>
        </w:rPr>
        <w:t>):</w:t>
      </w:r>
    </w:p>
    <w:p w:rsidR="00755082" w:rsidRPr="00755082" w:rsidRDefault="00755082" w:rsidP="00755082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 2022-Август 2024</w:t>
      </w:r>
    </w:p>
    <w:p w:rsidR="00755082" w:rsidRDefault="00755082" w:rsidP="00755082">
      <w:pPr>
        <w:pStyle w:val="22"/>
        <w:numPr>
          <w:ilvl w:val="0"/>
          <w:numId w:val="2"/>
        </w:numPr>
        <w:spacing w:before="0" w:after="0" w:line="322" w:lineRule="exact"/>
        <w:jc w:val="both"/>
      </w:pPr>
      <w:r>
        <w:t xml:space="preserve"> разработка методических рекомендаций по комплексному дифференцированному психолого-педагогическому сопровождению процесса воспитания дошкольников в соответствии с индивидуальными особенностями развития, образовательными потребностями, запросами семьи, законных представителей в детском саду общеразвивающего вида с </w:t>
      </w:r>
      <w:r>
        <w:lastRenderedPageBreak/>
        <w:t xml:space="preserve">приоритетным осуществлением деятельности по художественно-эстетическому направлению развития детей; </w:t>
      </w:r>
    </w:p>
    <w:p w:rsidR="00755082" w:rsidRDefault="00755082" w:rsidP="00755082">
      <w:pPr>
        <w:pStyle w:val="22"/>
        <w:numPr>
          <w:ilvl w:val="0"/>
          <w:numId w:val="2"/>
        </w:numPr>
        <w:spacing w:before="0" w:after="0" w:line="322" w:lineRule="exact"/>
        <w:jc w:val="both"/>
      </w:pPr>
      <w:r>
        <w:t xml:space="preserve"> подготовка практикума для педагогов по расширению арсенала инновационных интерактивных форм взаимодействия с дошкольниками, семьями воспитанников, обогащению коммуникативного опыта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755082" w:rsidRDefault="00755082" w:rsidP="00755082">
      <w:pPr>
        <w:pStyle w:val="22"/>
        <w:numPr>
          <w:ilvl w:val="0"/>
          <w:numId w:val="2"/>
        </w:numPr>
        <w:spacing w:before="0" w:after="0" w:line="322" w:lineRule="exact"/>
        <w:jc w:val="both"/>
      </w:pPr>
      <w:r>
        <w:t xml:space="preserve"> формирование пакета программ педагогической, психологической, логопедической консультативной помощи различным категориям дошкольников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детей.</w:t>
      </w:r>
    </w:p>
    <w:p w:rsidR="00755082" w:rsidRDefault="00755082" w:rsidP="00755082">
      <w:pPr>
        <w:pStyle w:val="90"/>
        <w:numPr>
          <w:ilvl w:val="0"/>
          <w:numId w:val="1"/>
        </w:numPr>
        <w:shd w:val="clear" w:color="auto" w:fill="auto"/>
        <w:spacing w:before="0" w:line="322" w:lineRule="exact"/>
        <w:ind w:right="340"/>
        <w:rPr>
          <w:b/>
        </w:rPr>
      </w:pPr>
      <w:r w:rsidRPr="00F02736">
        <w:rPr>
          <w:b/>
        </w:rPr>
        <w:t>Результативный этап (обобщающий):</w:t>
      </w:r>
    </w:p>
    <w:p w:rsidR="00755082" w:rsidRPr="00F02736" w:rsidRDefault="00755082" w:rsidP="00755082">
      <w:pPr>
        <w:pStyle w:val="90"/>
        <w:shd w:val="clear" w:color="auto" w:fill="auto"/>
        <w:spacing w:before="0" w:line="322" w:lineRule="exact"/>
        <w:ind w:left="360" w:right="340"/>
        <w:jc w:val="left"/>
        <w:rPr>
          <w:b/>
        </w:rPr>
      </w:pPr>
      <w:r>
        <w:rPr>
          <w:b/>
        </w:rPr>
        <w:t>Сентябрь 2024-май 2025</w:t>
      </w:r>
    </w:p>
    <w:p w:rsidR="00755082" w:rsidRPr="00845AA2" w:rsidRDefault="00755082" w:rsidP="00755082">
      <w:pPr>
        <w:pStyle w:val="22"/>
        <w:numPr>
          <w:ilvl w:val="0"/>
          <w:numId w:val="2"/>
        </w:numPr>
        <w:spacing w:before="0" w:after="0" w:line="322" w:lineRule="exact"/>
        <w:jc w:val="both"/>
      </w:pPr>
      <w:r w:rsidRPr="00845AA2">
        <w:t xml:space="preserve">оценка уровня результативности </w:t>
      </w:r>
      <w:r w:rsidRPr="00EB0611">
        <w:t>инновационной деятельности образовательной организации с позиций психолого-педагогической, методической и консультативной помощи воспитанникам, родителя и педагогам детского сада общеразвивающего вида с приоритетным осуществлением деятельности по художественно-эстетичес</w:t>
      </w:r>
      <w:r>
        <w:t>кому направлению развития детей</w:t>
      </w:r>
      <w:r w:rsidRPr="00845AA2">
        <w:t xml:space="preserve">; </w:t>
      </w:r>
    </w:p>
    <w:p w:rsidR="00755082" w:rsidRPr="00845AA2" w:rsidRDefault="00755082" w:rsidP="00755082">
      <w:pPr>
        <w:pStyle w:val="22"/>
        <w:numPr>
          <w:ilvl w:val="0"/>
          <w:numId w:val="2"/>
        </w:numPr>
        <w:spacing w:before="0" w:after="0" w:line="322" w:lineRule="exact"/>
        <w:jc w:val="both"/>
      </w:pPr>
      <w:r w:rsidRPr="00845AA2">
        <w:t>анализ результатов экспериментальной деятельности;</w:t>
      </w:r>
    </w:p>
    <w:p w:rsidR="00755082" w:rsidRPr="00845AA2" w:rsidRDefault="00755082" w:rsidP="0075508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5AA2">
        <w:rPr>
          <w:rFonts w:ascii="Times New Roman" w:hAnsi="Times New Roman" w:cs="Times New Roman"/>
          <w:sz w:val="28"/>
          <w:szCs w:val="28"/>
        </w:rPr>
        <w:t>разработка методических материалов для педагогических кол</w:t>
      </w:r>
      <w:r>
        <w:rPr>
          <w:rFonts w:ascii="Times New Roman" w:hAnsi="Times New Roman" w:cs="Times New Roman"/>
          <w:sz w:val="28"/>
          <w:szCs w:val="28"/>
        </w:rPr>
        <w:t>лективов, родителей, психологов;</w:t>
      </w:r>
    </w:p>
    <w:p w:rsidR="001C7595" w:rsidRDefault="00755082" w:rsidP="00755082">
      <w:r w:rsidRPr="00845AA2">
        <w:t>тиражирование опыта экспериментальной деятельности через систему семинаров, круглых столов, публикаций.</w:t>
      </w:r>
    </w:p>
    <w:sectPr w:rsidR="001C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64396"/>
    <w:multiLevelType w:val="multilevel"/>
    <w:tmpl w:val="0722E7D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3"/>
      <w:numFmt w:val="decimal"/>
      <w:lvlText w:val="%1.%2"/>
      <w:lvlJc w:val="left"/>
      <w:pPr>
        <w:ind w:left="1065" w:hanging="7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6BCE0CA1"/>
    <w:multiLevelType w:val="multilevel"/>
    <w:tmpl w:val="626C1F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sz w:val="28"/>
      </w:rPr>
    </w:lvl>
    <w:lvl w:ilvl="1">
      <w:start w:val="1"/>
      <w:numFmt w:val="bullet"/>
      <w:lvlText w:val="•"/>
      <w:lvlJc w:val="left"/>
      <w:pPr>
        <w:ind w:left="2145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2"/>
    <w:rsid w:val="001C7595"/>
    <w:rsid w:val="0075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000A"/>
  <w15:chartTrackingRefBased/>
  <w15:docId w15:val="{7A3CB892-37F9-4DBD-87E6-5CD1983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8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755082"/>
    <w:pPr>
      <w:tabs>
        <w:tab w:val="left" w:pos="709"/>
      </w:tabs>
      <w:spacing w:after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755082"/>
    <w:pPr>
      <w:tabs>
        <w:tab w:val="left" w:pos="709"/>
      </w:tabs>
      <w:spacing w:after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55082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55082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755082"/>
    <w:pPr>
      <w:ind w:left="720"/>
      <w:contextualSpacing/>
    </w:pPr>
  </w:style>
  <w:style w:type="character" w:customStyle="1" w:styleId="21">
    <w:name w:val="Заголовок №2_"/>
    <w:basedOn w:val="a0"/>
    <w:link w:val="22"/>
    <w:qFormat/>
    <w:locked/>
    <w:rsid w:val="007550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55082"/>
    <w:pPr>
      <w:widowControl w:val="0"/>
      <w:shd w:val="clear" w:color="auto" w:fill="FFFFFF"/>
      <w:spacing w:before="1620" w:after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basedOn w:val="a0"/>
    <w:link w:val="90"/>
    <w:qFormat/>
    <w:locked/>
    <w:rsid w:val="007550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qFormat/>
    <w:rsid w:val="00755082"/>
    <w:pPr>
      <w:widowControl w:val="0"/>
      <w:shd w:val="clear" w:color="auto" w:fill="FFFFFF"/>
      <w:spacing w:before="120" w:after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7550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2022-10-12T11:45:00Z</dcterms:created>
  <dcterms:modified xsi:type="dcterms:W3CDTF">2022-10-12T11:49:00Z</dcterms:modified>
</cp:coreProperties>
</file>